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90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C7160D">
        <w:trPr>
          <w:trHeight w:val="1248"/>
        </w:trPr>
        <w:tc>
          <w:tcPr>
            <w:tcW w:w="9062" w:type="dxa"/>
          </w:tcPr>
          <w:p w:rsidR="00C7160D" w:rsidRDefault="00C7160D" w:rsidP="00C7160D"/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C7160D"/>
        </w:tc>
      </w:tr>
      <w:tr w:rsidR="00C7160D" w:rsidTr="00C7160D">
        <w:tc>
          <w:tcPr>
            <w:tcW w:w="9062" w:type="dxa"/>
          </w:tcPr>
          <w:p w:rsidR="00C7160D" w:rsidRPr="0018383F" w:rsidRDefault="00C7160D" w:rsidP="00C7160D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C71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02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13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C7160D">
        <w:tc>
          <w:tcPr>
            <w:tcW w:w="9062" w:type="dxa"/>
          </w:tcPr>
          <w:p w:rsidR="00C7160D" w:rsidRDefault="00C7160D" w:rsidP="00C7160D">
            <w:pPr>
              <w:jc w:val="both"/>
            </w:pPr>
          </w:p>
          <w:p w:rsidR="00C7160D" w:rsidRPr="00100ED2" w:rsidRDefault="00C7160D" w:rsidP="00C71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13.01.2017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Cuma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 Vekili Prof. Dr. Semih ENGİN başkanlığında toplanarak aşağıdaki kararları almıştır.</w:t>
            </w:r>
          </w:p>
          <w:p w:rsidR="00C7160D" w:rsidRDefault="00C7160D" w:rsidP="00C7160D"/>
        </w:tc>
      </w:tr>
      <w:tr w:rsidR="00C7160D" w:rsidTr="00C7160D">
        <w:tc>
          <w:tcPr>
            <w:tcW w:w="9062" w:type="dxa"/>
          </w:tcPr>
          <w:p w:rsidR="00C7160D" w:rsidRDefault="00C7160D" w:rsidP="00C71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C7160D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C7160D">
            <w:pPr>
              <w:jc w:val="both"/>
            </w:pPr>
            <w:r>
              <w:t xml:space="preserve"> </w:t>
            </w:r>
          </w:p>
          <w:p w:rsidR="00C7160D" w:rsidRDefault="00C7160D" w:rsidP="00C7160D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Fakültemiz Temel Bilimler Bölümü, Balıkçılık Temel Bilimleri ABD.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Öğretim Üyesi Prof. Dr. Semih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Gıda Tarım ve Hayvancılık Bakanlığı Balıkçılık ve Su Ürünleri Genel Müdürlüğü tarafından düzenlenen </w:t>
            </w:r>
            <w:r w:rsidRPr="00B520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“Ülkemiz Tatlı Su Balıklarının Listelenmesi ve Belgelendirilmesi”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konulu toplantıya katılmak üzere 16-17 Ocak 2017 tarihlerinde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(Giderleri Gıda Tarım ve Hayvancılık Bakanlığı tarafından karşılanacaktır.) olarak görevlendirilmesi ile ilgili konunun görüşülmesi;</w:t>
            </w:r>
            <w:proofErr w:type="gramEnd"/>
          </w:p>
          <w:p w:rsidR="00C7160D" w:rsidRDefault="00C7160D" w:rsidP="00C7160D"/>
        </w:tc>
      </w:tr>
      <w:tr w:rsidR="00C7160D" w:rsidTr="00C7160D">
        <w:trPr>
          <w:trHeight w:val="3454"/>
        </w:trPr>
        <w:tc>
          <w:tcPr>
            <w:tcW w:w="9062" w:type="dxa"/>
          </w:tcPr>
          <w:p w:rsidR="00C7160D" w:rsidRDefault="00C7160D" w:rsidP="00C7160D"/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Fakültemiz Temel Bilimler Bölümü, Balıkçılık Temel Bilimleri ABD. Öğretim Üyesi Prof. Dr. Semih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Gıda Tarım ve Hayvancılık Bakanlığı Balıkçılık ve Su Ürünleri Genel Müdürlüğü tarafından düzenlenen </w:t>
            </w:r>
            <w:r w:rsidRPr="00B520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“Ülkemiz Tatlı Su Balıklarının Listelenmesi ve Belgelendirilmesi”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konulu toplantıya katılmak üzere 16-17 Ocak 2017 tarihlerinde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(Giderleri Gıda Tarım ve Hayvancılık Bakanlığı tarafından karşılanacaktır.) olarak görevlendirilmesine;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Oybirliği ile karar verilmiştir.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C7160D"/>
          <w:p w:rsidR="00C7160D" w:rsidRDefault="00C7160D" w:rsidP="00C7160D"/>
          <w:p w:rsidR="00C7160D" w:rsidRDefault="00C7160D" w:rsidP="00C7160D"/>
        </w:tc>
      </w:tr>
      <w:tr w:rsidR="00C7160D" w:rsidTr="00C7160D">
        <w:tc>
          <w:tcPr>
            <w:tcW w:w="9062" w:type="dxa"/>
          </w:tcPr>
          <w:p w:rsidR="00C7160D" w:rsidRDefault="00C7160D" w:rsidP="00C71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C7160D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KARAR:  2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C7160D">
            <w:pPr>
              <w:jc w:val="both"/>
            </w:pPr>
            <w:r>
              <w:t xml:space="preserve"> </w:t>
            </w:r>
          </w:p>
          <w:p w:rsidR="00C7160D" w:rsidRDefault="00C7160D" w:rsidP="00C7160D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Fakültemiz 2016-2017 Eğitim-Öğretim yılı Güz Dönemi Vize Sınav Notlarının sehven unutulduğu ile ilgili konu görüşüldü,</w:t>
            </w:r>
          </w:p>
        </w:tc>
      </w:tr>
      <w:tr w:rsidR="00C7160D" w:rsidTr="00C7160D">
        <w:tc>
          <w:tcPr>
            <w:tcW w:w="9062" w:type="dxa"/>
          </w:tcPr>
          <w:p w:rsidR="00C7160D" w:rsidRDefault="00C7160D" w:rsidP="00C7160D"/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Fakültemiz 2016-2017 Eğitim-Öğretim yılı Güz Dönemi Vize Sınav Notlarının sehven unutulduğu ile ilgili aşağıda bilgileri bulunan öğrencilerin not girişlerinin yapılmasına,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Oybirliği ile karar verilmiştir.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C7160D"/>
          <w:p w:rsidR="00C7160D" w:rsidRDefault="00C7160D" w:rsidP="00C7160D"/>
          <w:p w:rsidR="00C7160D" w:rsidRDefault="00C7160D" w:rsidP="00C7160D"/>
        </w:tc>
      </w:tr>
    </w:tbl>
    <w:p w:rsidR="00784E43" w:rsidRDefault="00784E43"/>
    <w:tbl>
      <w:tblPr>
        <w:tblpPr w:leftFromText="141" w:rightFromText="141" w:horzAnchor="margin" w:tblpY="-5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5"/>
        <w:gridCol w:w="2291"/>
        <w:gridCol w:w="2095"/>
        <w:gridCol w:w="2412"/>
      </w:tblGrid>
      <w:tr w:rsidR="00784E43" w:rsidTr="003F6AAD">
        <w:trPr>
          <w:trHeight w:val="983"/>
        </w:trPr>
        <w:tc>
          <w:tcPr>
            <w:tcW w:w="2185" w:type="dxa"/>
            <w:tcBorders>
              <w:bottom w:val="single" w:sz="4" w:space="0" w:color="auto"/>
            </w:tcBorders>
          </w:tcPr>
          <w:p w:rsidR="00784E43" w:rsidRPr="00784E43" w:rsidRDefault="00784E43" w:rsidP="00784E43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784E43">
              <w:rPr>
                <w:b/>
                <w:sz w:val="28"/>
                <w:szCs w:val="28"/>
              </w:rPr>
              <w:lastRenderedPageBreak/>
              <w:t>ÖĞRENCİNİN-ADI SOYADI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784E43" w:rsidRPr="00784E43" w:rsidRDefault="00784E43" w:rsidP="00784E43">
            <w:pPr>
              <w:spacing w:line="240" w:lineRule="auto"/>
              <w:ind w:left="-53"/>
              <w:jc w:val="center"/>
              <w:rPr>
                <w:b/>
                <w:sz w:val="28"/>
                <w:szCs w:val="28"/>
              </w:rPr>
            </w:pPr>
            <w:r w:rsidRPr="00784E43">
              <w:rPr>
                <w:b/>
                <w:sz w:val="28"/>
                <w:szCs w:val="28"/>
              </w:rPr>
              <w:t>ÖĞRENCİ NUMARASI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784E43" w:rsidRPr="00784E43" w:rsidRDefault="00784E43" w:rsidP="00784E43">
            <w:pPr>
              <w:spacing w:line="240" w:lineRule="auto"/>
              <w:ind w:left="-53"/>
              <w:jc w:val="center"/>
              <w:rPr>
                <w:b/>
                <w:sz w:val="28"/>
                <w:szCs w:val="28"/>
              </w:rPr>
            </w:pPr>
            <w:r w:rsidRPr="00784E43">
              <w:rPr>
                <w:b/>
                <w:sz w:val="28"/>
                <w:szCs w:val="28"/>
              </w:rPr>
              <w:t>DERSİN ADI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784E43" w:rsidRPr="00784E43" w:rsidRDefault="00784E43" w:rsidP="00784E43">
            <w:pPr>
              <w:spacing w:line="240" w:lineRule="auto"/>
              <w:ind w:left="-53"/>
              <w:jc w:val="center"/>
              <w:rPr>
                <w:b/>
                <w:sz w:val="28"/>
                <w:szCs w:val="28"/>
              </w:rPr>
            </w:pPr>
            <w:r w:rsidRPr="00784E43">
              <w:rPr>
                <w:b/>
                <w:sz w:val="28"/>
                <w:szCs w:val="28"/>
              </w:rPr>
              <w:t>SİSTEME GİRİLECEK NOT(PUAN)</w:t>
            </w:r>
          </w:p>
        </w:tc>
      </w:tr>
      <w:tr w:rsidR="00784E43" w:rsidTr="003F6AAD">
        <w:trPr>
          <w:trHeight w:val="697"/>
        </w:trPr>
        <w:tc>
          <w:tcPr>
            <w:tcW w:w="2185" w:type="dxa"/>
          </w:tcPr>
          <w:p w:rsidR="00784E43" w:rsidRPr="003F6AAD" w:rsidRDefault="00784E43" w:rsidP="00784E43">
            <w:pPr>
              <w:ind w:left="-53"/>
              <w:jc w:val="center"/>
              <w:rPr>
                <w:b/>
              </w:rPr>
            </w:pPr>
            <w:r w:rsidRPr="003F6AAD">
              <w:rPr>
                <w:b/>
              </w:rPr>
              <w:t>FATİH KAÇMAZ</w:t>
            </w:r>
          </w:p>
        </w:tc>
        <w:tc>
          <w:tcPr>
            <w:tcW w:w="2291" w:type="dxa"/>
          </w:tcPr>
          <w:p w:rsidR="00784E43" w:rsidRPr="003F6AAD" w:rsidRDefault="00784E43" w:rsidP="00784E43">
            <w:pPr>
              <w:ind w:left="-53"/>
              <w:jc w:val="center"/>
              <w:rPr>
                <w:b/>
              </w:rPr>
            </w:pPr>
            <w:proofErr w:type="gramStart"/>
            <w:r w:rsidRPr="003F6AAD">
              <w:rPr>
                <w:b/>
              </w:rPr>
              <w:t>161403013</w:t>
            </w:r>
            <w:proofErr w:type="gramEnd"/>
          </w:p>
        </w:tc>
        <w:tc>
          <w:tcPr>
            <w:tcW w:w="2095" w:type="dxa"/>
          </w:tcPr>
          <w:p w:rsidR="00784E43" w:rsidRPr="003F6AAD" w:rsidRDefault="00CC39C1" w:rsidP="00784E43">
            <w:pPr>
              <w:ind w:left="-53"/>
              <w:jc w:val="center"/>
              <w:rPr>
                <w:b/>
              </w:rPr>
            </w:pPr>
            <w:r>
              <w:rPr>
                <w:b/>
              </w:rPr>
              <w:t>KC-SU10 TEHLİKELİ VE ZEHİRLİ DENİZ HAYVANLARI</w:t>
            </w:r>
          </w:p>
        </w:tc>
        <w:tc>
          <w:tcPr>
            <w:tcW w:w="2412" w:type="dxa"/>
          </w:tcPr>
          <w:p w:rsidR="00784E43" w:rsidRPr="003F6AAD" w:rsidRDefault="00784E43" w:rsidP="00784E43">
            <w:pPr>
              <w:ind w:left="-53"/>
              <w:jc w:val="center"/>
              <w:rPr>
                <w:b/>
              </w:rPr>
            </w:pPr>
            <w:r w:rsidRPr="003F6AAD">
              <w:rPr>
                <w:b/>
              </w:rPr>
              <w:t>85</w:t>
            </w:r>
          </w:p>
        </w:tc>
      </w:tr>
      <w:tr w:rsidR="00784E43" w:rsidTr="00784E43">
        <w:trPr>
          <w:trHeight w:val="543"/>
        </w:trPr>
        <w:tc>
          <w:tcPr>
            <w:tcW w:w="2185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MEHMET OKAN</w:t>
            </w:r>
          </w:p>
        </w:tc>
        <w:tc>
          <w:tcPr>
            <w:tcW w:w="2291" w:type="dxa"/>
          </w:tcPr>
          <w:p w:rsidR="00784E43" w:rsidRPr="003F6AAD" w:rsidRDefault="00784E43" w:rsidP="00784E43">
            <w:pPr>
              <w:ind w:left="-53"/>
              <w:jc w:val="center"/>
              <w:rPr>
                <w:b/>
              </w:rPr>
            </w:pPr>
            <w:proofErr w:type="gramStart"/>
            <w:r w:rsidRPr="003F6AAD">
              <w:rPr>
                <w:b/>
              </w:rPr>
              <w:t>161402010</w:t>
            </w:r>
            <w:proofErr w:type="gramEnd"/>
          </w:p>
        </w:tc>
        <w:tc>
          <w:tcPr>
            <w:tcW w:w="2095" w:type="dxa"/>
          </w:tcPr>
          <w:p w:rsidR="00784E43" w:rsidRPr="003F6AAD" w:rsidRDefault="00CC39C1" w:rsidP="00784E43">
            <w:pPr>
              <w:ind w:left="-53"/>
              <w:jc w:val="center"/>
              <w:rPr>
                <w:b/>
              </w:rPr>
            </w:pPr>
            <w:r>
              <w:rPr>
                <w:b/>
              </w:rPr>
              <w:t>KC-SU10 TEHLİKELİ VE ZEHİRLİ DENİZ HAYVANLARI</w:t>
            </w:r>
          </w:p>
        </w:tc>
        <w:tc>
          <w:tcPr>
            <w:tcW w:w="2412" w:type="dxa"/>
          </w:tcPr>
          <w:p w:rsidR="00784E43" w:rsidRPr="003F6AAD" w:rsidRDefault="00784E43" w:rsidP="00784E43">
            <w:pPr>
              <w:ind w:left="-53"/>
              <w:jc w:val="center"/>
              <w:rPr>
                <w:b/>
              </w:rPr>
            </w:pPr>
            <w:r w:rsidRPr="003F6AAD">
              <w:rPr>
                <w:b/>
              </w:rPr>
              <w:t>90</w:t>
            </w:r>
          </w:p>
        </w:tc>
      </w:tr>
      <w:tr w:rsidR="00784E43" w:rsidTr="00784E43">
        <w:trPr>
          <w:trHeight w:val="510"/>
        </w:trPr>
        <w:tc>
          <w:tcPr>
            <w:tcW w:w="2185" w:type="dxa"/>
            <w:tcBorders>
              <w:bottom w:val="single" w:sz="4" w:space="0" w:color="auto"/>
            </w:tcBorders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MERVE YILMAZ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proofErr w:type="gramStart"/>
            <w:r w:rsidRPr="003F6AAD">
              <w:rPr>
                <w:b/>
              </w:rPr>
              <w:t>151404039</w:t>
            </w:r>
            <w:proofErr w:type="gramEnd"/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784E43" w:rsidRPr="003F6AAD" w:rsidRDefault="00CC39C1" w:rsidP="00784E43">
            <w:pPr>
              <w:jc w:val="center"/>
              <w:rPr>
                <w:b/>
              </w:rPr>
            </w:pPr>
            <w:r>
              <w:rPr>
                <w:b/>
              </w:rPr>
              <w:t>KC-SU10 TEHLİKELİ VE ZEHİRLİ DENİZ HAYVANLARI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90</w:t>
            </w:r>
          </w:p>
        </w:tc>
      </w:tr>
      <w:tr w:rsidR="00784E43" w:rsidTr="00784E43">
        <w:trPr>
          <w:trHeight w:val="558"/>
        </w:trPr>
        <w:tc>
          <w:tcPr>
            <w:tcW w:w="2185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DAMLA ORAL</w:t>
            </w:r>
          </w:p>
        </w:tc>
        <w:tc>
          <w:tcPr>
            <w:tcW w:w="2291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proofErr w:type="gramStart"/>
            <w:r w:rsidRPr="003F6AAD">
              <w:rPr>
                <w:b/>
              </w:rPr>
              <w:t>151404036</w:t>
            </w:r>
            <w:proofErr w:type="gramEnd"/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784E43" w:rsidRPr="003F6AAD" w:rsidRDefault="00CC39C1" w:rsidP="00784E43">
            <w:pPr>
              <w:jc w:val="center"/>
              <w:rPr>
                <w:b/>
              </w:rPr>
            </w:pPr>
            <w:r>
              <w:rPr>
                <w:b/>
              </w:rPr>
              <w:t>KC-SU10 TEHLİKELİ VE ZEHİRLİ DENİZ HAYVANLARI</w:t>
            </w:r>
          </w:p>
        </w:tc>
        <w:tc>
          <w:tcPr>
            <w:tcW w:w="2412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90</w:t>
            </w:r>
          </w:p>
        </w:tc>
      </w:tr>
      <w:tr w:rsidR="00784E43" w:rsidTr="00784E43">
        <w:trPr>
          <w:trHeight w:val="506"/>
        </w:trPr>
        <w:tc>
          <w:tcPr>
            <w:tcW w:w="2185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NEVRUZ CİN</w:t>
            </w:r>
          </w:p>
        </w:tc>
        <w:tc>
          <w:tcPr>
            <w:tcW w:w="2291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proofErr w:type="gramStart"/>
            <w:r w:rsidRPr="003F6AAD">
              <w:rPr>
                <w:b/>
              </w:rPr>
              <w:t>160601003</w:t>
            </w:r>
            <w:proofErr w:type="gramEnd"/>
          </w:p>
        </w:tc>
        <w:tc>
          <w:tcPr>
            <w:tcW w:w="2095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İKC-SU11 Su Ürünleri Pişirme Yöntemleri</w:t>
            </w:r>
          </w:p>
        </w:tc>
        <w:tc>
          <w:tcPr>
            <w:tcW w:w="2412" w:type="dxa"/>
          </w:tcPr>
          <w:p w:rsidR="00784E43" w:rsidRPr="003F6AAD" w:rsidRDefault="00784E43" w:rsidP="00784E43">
            <w:pPr>
              <w:jc w:val="center"/>
              <w:rPr>
                <w:b/>
              </w:rPr>
            </w:pPr>
            <w:r w:rsidRPr="003F6AAD">
              <w:rPr>
                <w:b/>
              </w:rPr>
              <w:t>90</w:t>
            </w:r>
          </w:p>
        </w:tc>
      </w:tr>
    </w:tbl>
    <w:p w:rsidR="00784E43" w:rsidRDefault="00784E43"/>
    <w:p w:rsidR="007E21AF" w:rsidRDefault="007E21AF">
      <w:bookmarkStart w:id="0" w:name="_GoBack"/>
      <w:bookmarkEnd w:id="0"/>
    </w:p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26E18"/>
    <w:rsid w:val="00100ED2"/>
    <w:rsid w:val="003F6AAD"/>
    <w:rsid w:val="00784E43"/>
    <w:rsid w:val="007E21AF"/>
    <w:rsid w:val="00A0115A"/>
    <w:rsid w:val="00A43934"/>
    <w:rsid w:val="00B520F2"/>
    <w:rsid w:val="00BB0CEF"/>
    <w:rsid w:val="00C7160D"/>
    <w:rsid w:val="00CC39C1"/>
    <w:rsid w:val="00DC0063"/>
    <w:rsid w:val="00E84223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12ED6-D822-4FB8-8015-7305C92B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DELL-9030-W10</cp:lastModifiedBy>
  <cp:revision>2</cp:revision>
  <cp:lastPrinted>2017-01-13T08:00:00Z</cp:lastPrinted>
  <dcterms:created xsi:type="dcterms:W3CDTF">2018-02-09T07:51:00Z</dcterms:created>
  <dcterms:modified xsi:type="dcterms:W3CDTF">2018-02-09T07:51:00Z</dcterms:modified>
</cp:coreProperties>
</file>